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0"/>
      </w:tblGrid>
      <w:tr w:rsidR="00946DF7" w:rsidTr="00946DF7">
        <w:trPr>
          <w:cantSplit/>
        </w:trPr>
        <w:tc>
          <w:tcPr>
            <w:tcW w:w="10080" w:type="dxa"/>
          </w:tcPr>
          <w:p w:rsidR="00E26877" w:rsidRDefault="00E26877" w:rsidP="002C5E92">
            <w:pPr>
              <w:pStyle w:val="Heading2"/>
              <w:rPr>
                <w:rFonts w:ascii="Arial" w:hAnsi="Arial"/>
              </w:rPr>
            </w:pPr>
            <w:bookmarkStart w:id="0" w:name="_GoBack"/>
            <w:bookmarkEnd w:id="0"/>
            <w:r>
              <w:t xml:space="preserve">North Carolina Department of Transportation-Right of Way </w:t>
            </w:r>
            <w:r w:rsidR="002C5E92">
              <w:t>Unit</w:t>
            </w:r>
            <w:r>
              <w:t xml:space="preserve"> Equipment Considered Real Property-Realty</w:t>
            </w:r>
          </w:p>
        </w:tc>
      </w:tr>
    </w:tbl>
    <w:p w:rsidR="00E26877" w:rsidRDefault="00E268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630"/>
        <w:gridCol w:w="1260"/>
        <w:gridCol w:w="1710"/>
        <w:gridCol w:w="1260"/>
        <w:gridCol w:w="720"/>
        <w:gridCol w:w="990"/>
        <w:gridCol w:w="1872"/>
        <w:gridCol w:w="18"/>
      </w:tblGrid>
      <w:tr w:rsidR="009F61B9" w:rsidTr="00112491">
        <w:trPr>
          <w:cantSplit/>
        </w:trPr>
        <w:tc>
          <w:tcPr>
            <w:tcW w:w="1638" w:type="dxa"/>
          </w:tcPr>
          <w:p w:rsidR="009F61B9" w:rsidRDefault="009F61B9" w:rsidP="004D3047">
            <w:pPr>
              <w:spacing w:line="360" w:lineRule="atLeast"/>
              <w:rPr>
                <w:rFonts w:ascii="Arial" w:hAnsi="Arial"/>
                <w:b/>
              </w:rPr>
            </w:pPr>
            <w:bookmarkStart w:id="1" w:name="Text5"/>
            <w:r>
              <w:rPr>
                <w:rFonts w:ascii="Arial" w:hAnsi="Arial"/>
                <w:b/>
              </w:rPr>
              <w:t>TIP/Parcel No.:</w:t>
            </w:r>
          </w:p>
        </w:tc>
        <w:tc>
          <w:tcPr>
            <w:tcW w:w="1890" w:type="dxa"/>
            <w:gridSpan w:val="2"/>
            <w:tcBorders>
              <w:bottom w:val="single" w:sz="6" w:space="0" w:color="auto"/>
            </w:tcBorders>
          </w:tcPr>
          <w:p w:rsidR="009F61B9" w:rsidRDefault="009F61B9" w:rsidP="004D3047">
            <w:pPr>
              <w:spacing w:line="360" w:lineRule="atLeas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710" w:type="dxa"/>
          </w:tcPr>
          <w:p w:rsidR="009F61B9" w:rsidRDefault="009F61B9" w:rsidP="00546624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WBS Element:</w:t>
            </w: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</w:tcPr>
          <w:p w:rsidR="009F61B9" w:rsidRDefault="009F61B9" w:rsidP="004D3047">
            <w:pPr>
              <w:spacing w:line="360" w:lineRule="atLeast"/>
              <w:rPr>
                <w:caps/>
              </w:rPr>
            </w:pPr>
          </w:p>
        </w:tc>
        <w:tc>
          <w:tcPr>
            <w:tcW w:w="990" w:type="dxa"/>
          </w:tcPr>
          <w:p w:rsidR="009F61B9" w:rsidRDefault="009F61B9" w:rsidP="004D3047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tc>
          <w:tcPr>
            <w:tcW w:w="1890" w:type="dxa"/>
            <w:gridSpan w:val="2"/>
            <w:tcBorders>
              <w:bottom w:val="single" w:sz="6" w:space="0" w:color="auto"/>
            </w:tcBorders>
          </w:tcPr>
          <w:p w:rsidR="009F61B9" w:rsidRDefault="009F61B9" w:rsidP="004D3047">
            <w:pPr>
              <w:spacing w:line="360" w:lineRule="atLeas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779" w:rsidTr="004D3047">
        <w:trPr>
          <w:gridAfter w:val="1"/>
          <w:wAfter w:w="18" w:type="dxa"/>
          <w:cantSplit/>
        </w:trPr>
        <w:tc>
          <w:tcPr>
            <w:tcW w:w="2268" w:type="dxa"/>
            <w:gridSpan w:val="2"/>
          </w:tcPr>
          <w:p w:rsidR="005E3779" w:rsidRDefault="005E3779" w:rsidP="004D3047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Equipment Owner(s):</w:t>
            </w:r>
          </w:p>
        </w:tc>
        <w:tc>
          <w:tcPr>
            <w:tcW w:w="4230" w:type="dxa"/>
            <w:gridSpan w:val="3"/>
            <w:tcBorders>
              <w:bottom w:val="single" w:sz="6" w:space="0" w:color="auto"/>
            </w:tcBorders>
          </w:tcPr>
          <w:p w:rsidR="005E3779" w:rsidRDefault="005E3779" w:rsidP="004D3047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5E3779" w:rsidRDefault="005E3779" w:rsidP="004D3047">
            <w:pPr>
              <w:spacing w:line="360" w:lineRule="atLeast"/>
              <w:jc w:val="righ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FedAid</w:t>
            </w:r>
            <w:proofErr w:type="spellEnd"/>
            <w:r>
              <w:rPr>
                <w:rFonts w:ascii="Arial" w:hAnsi="Arial"/>
                <w:b/>
              </w:rPr>
              <w:t xml:space="preserve"> Project:</w:t>
            </w:r>
          </w:p>
        </w:tc>
        <w:tc>
          <w:tcPr>
            <w:tcW w:w="1872" w:type="dxa"/>
            <w:tcBorders>
              <w:bottom w:val="single" w:sz="6" w:space="0" w:color="auto"/>
            </w:tcBorders>
          </w:tcPr>
          <w:p w:rsidR="005E3779" w:rsidRDefault="005E3779" w:rsidP="004D3047">
            <w:pPr>
              <w:spacing w:line="360" w:lineRule="atLeas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2"/>
          </w:p>
        </w:tc>
      </w:tr>
      <w:bookmarkEnd w:id="1"/>
    </w:tbl>
    <w:p w:rsidR="00E26877" w:rsidRDefault="00E268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5"/>
        <w:gridCol w:w="45"/>
      </w:tblGrid>
      <w:tr w:rsidR="00946DF7" w:rsidTr="00946DF7">
        <w:trPr>
          <w:cantSplit/>
        </w:trPr>
        <w:tc>
          <w:tcPr>
            <w:tcW w:w="10080" w:type="dxa"/>
            <w:gridSpan w:val="2"/>
          </w:tcPr>
          <w:p w:rsidR="00E26877" w:rsidRDefault="00E26877">
            <w:pPr>
              <w:spacing w:before="120"/>
              <w:ind w:firstLine="43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This is a list of those items of equipment on this property which have been determined to be </w:t>
            </w:r>
            <w:r>
              <w:rPr>
                <w:rFonts w:ascii="Arial" w:hAnsi="Arial"/>
                <w:b/>
                <w:sz w:val="22"/>
              </w:rPr>
              <w:t>“REAL PROPERTY”</w:t>
            </w:r>
            <w:r>
              <w:rPr>
                <w:rFonts w:ascii="Arial" w:hAnsi="Arial"/>
                <w:sz w:val="22"/>
              </w:rPr>
              <w:t xml:space="preserve"> and must be considered by the </w:t>
            </w:r>
            <w:r>
              <w:rPr>
                <w:rFonts w:ascii="Arial" w:hAnsi="Arial"/>
                <w:b/>
                <w:sz w:val="22"/>
              </w:rPr>
              <w:t xml:space="preserve">Appraiser </w:t>
            </w:r>
            <w:r>
              <w:rPr>
                <w:rFonts w:ascii="Arial" w:hAnsi="Arial"/>
                <w:sz w:val="22"/>
              </w:rPr>
              <w:t>and included in the value estimate.</w:t>
            </w:r>
          </w:p>
          <w:p w:rsidR="00E26877" w:rsidRDefault="00E26877">
            <w:pPr>
              <w:pStyle w:val="BodyTextIndent"/>
            </w:pPr>
            <w:r>
              <w:t>A copy of this form must be included in the Addenda of each copy of the appraisal report and narratively referred to, in the body of the report, where appropriate.</w:t>
            </w:r>
          </w:p>
          <w:p w:rsidR="00E26877" w:rsidRDefault="00E26877">
            <w:pPr>
              <w:ind w:firstLine="432"/>
              <w:jc w:val="both"/>
              <w:rPr>
                <w:sz w:val="22"/>
              </w:rPr>
            </w:pPr>
          </w:p>
        </w:tc>
      </w:tr>
      <w:tr w:rsidR="006F081F" w:rsidTr="006F081F">
        <w:trPr>
          <w:gridAfter w:val="1"/>
          <w:wAfter w:w="45" w:type="dxa"/>
          <w:cantSplit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081F" w:rsidRDefault="006F081F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</w:p>
          <w:p w:rsidR="006F081F" w:rsidRDefault="00C93989" w:rsidP="00C93989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</w:rPr>
              <w:t xml:space="preserve">THE FOLLOWING IS A LIST OF EQUIPMENT CONSIDERED TO BE </w:t>
            </w:r>
            <w:r>
              <w:rPr>
                <w:rFonts w:ascii="Arial" w:hAnsi="Arial"/>
                <w:b/>
              </w:rPr>
              <w:t>“REALTY COMPONENTS”</w:t>
            </w:r>
            <w:r>
              <w:rPr>
                <w:rFonts w:ascii="Arial" w:hAnsi="Arial"/>
              </w:rPr>
              <w:t xml:space="preserve"> WHICH ARE TO BE INCLUDED IN THE </w:t>
            </w:r>
            <w:r>
              <w:rPr>
                <w:rFonts w:ascii="Arial" w:hAnsi="Arial"/>
                <w:b/>
              </w:rPr>
              <w:t>“REPRODUCTION COST”</w:t>
            </w:r>
            <w:r>
              <w:rPr>
                <w:rFonts w:ascii="Arial" w:hAnsi="Arial"/>
              </w:rPr>
              <w:t xml:space="preserve"> OF THE IMPROVEMENT</w:t>
            </w:r>
          </w:p>
        </w:tc>
      </w:tr>
      <w:tr w:rsidR="00946DF7" w:rsidTr="00946DF7">
        <w:trPr>
          <w:gridAfter w:val="1"/>
          <w:wAfter w:w="45" w:type="dxa"/>
          <w:cantSplit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3989" w:rsidRDefault="00C93989" w:rsidP="00C93989">
            <w:pPr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 xml:space="preserve"> </w:t>
            </w:r>
          </w:p>
          <w:p w:rsidR="00E26877" w:rsidRDefault="00C93989" w:rsidP="00C93989">
            <w:pPr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>Item(s) of Equipment</w:t>
            </w:r>
          </w:p>
          <w:p w:rsidR="00C93989" w:rsidRDefault="00C93989" w:rsidP="00C93989">
            <w:pPr>
              <w:jc w:val="center"/>
              <w:rPr>
                <w:rFonts w:ascii="Arial" w:hAnsi="Arial"/>
              </w:rPr>
            </w:pP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C93989" w:rsidRDefault="00A77431" w:rsidP="00C93989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r w:rsidR="00C93989">
              <w:rPr>
                <w:rFonts w:ascii="Arial" w:hAnsi="Arial"/>
                <w:b/>
                <w:position w:val="6"/>
                <w:sz w:val="16"/>
              </w:rPr>
              <w:t xml:space="preserve"> </w:t>
            </w:r>
          </w:p>
          <w:p w:rsidR="00983C49" w:rsidRDefault="00983C49" w:rsidP="00F6120D">
            <w:pPr>
              <w:rPr>
                <w:sz w:val="24"/>
              </w:rPr>
            </w:pP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F6120D">
        <w:trPr>
          <w:gridAfter w:val="1"/>
          <w:wAfter w:w="45" w:type="dxa"/>
          <w:cantSplit/>
          <w:trHeight w:val="552"/>
        </w:trPr>
        <w:tc>
          <w:tcPr>
            <w:tcW w:w="10035" w:type="dxa"/>
            <w:tcBorders>
              <w:left w:val="single" w:sz="12" w:space="0" w:color="auto"/>
              <w:right w:val="single" w:sz="12" w:space="0" w:color="auto"/>
            </w:tcBorders>
          </w:tcPr>
          <w:p w:rsidR="00983C49" w:rsidRDefault="00A77431" w:rsidP="00F6120D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  <w:tr w:rsidR="00983C49" w:rsidTr="006F2347">
        <w:trPr>
          <w:gridAfter w:val="1"/>
          <w:wAfter w:w="45" w:type="dxa"/>
          <w:cantSplit/>
        </w:trPr>
        <w:tc>
          <w:tcPr>
            <w:tcW w:w="100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C49" w:rsidRDefault="00A77431">
            <w:pPr>
              <w:rPr>
                <w:sz w:val="24"/>
              </w:rPr>
            </w:pPr>
            <w:r>
              <w:rPr>
                <w:cap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</w:tr>
    </w:tbl>
    <w:p w:rsidR="00E26877" w:rsidRDefault="00E26877">
      <w:pPr>
        <w:spacing w:before="120"/>
        <w:rPr>
          <w:rFonts w:ascii="Arial" w:hAnsi="Arial"/>
          <w:i/>
        </w:rPr>
      </w:pPr>
      <w:r>
        <w:rPr>
          <w:rFonts w:ascii="Arial" w:hAnsi="Arial"/>
          <w:b/>
          <w:i/>
          <w:sz w:val="16"/>
        </w:rPr>
        <w:t xml:space="preserve">Note to the Appraiser: </w:t>
      </w:r>
      <w:r>
        <w:rPr>
          <w:rFonts w:ascii="Arial" w:hAnsi="Arial"/>
          <w:i/>
          <w:sz w:val="16"/>
        </w:rPr>
        <w:t>Each item of equipment must be considered as if</w:t>
      </w:r>
      <w:r>
        <w:rPr>
          <w:rFonts w:ascii="Arial" w:hAnsi="Arial"/>
          <w:b/>
          <w:i/>
          <w:sz w:val="16"/>
        </w:rPr>
        <w:t xml:space="preserve"> "In Place and Operating"</w:t>
      </w:r>
      <w:r>
        <w:rPr>
          <w:rFonts w:ascii="Arial" w:hAnsi="Arial"/>
          <w:i/>
          <w:sz w:val="16"/>
        </w:rPr>
        <w:t xml:space="preserve"> in all three categories above.</w:t>
      </w:r>
    </w:p>
    <w:p w:rsidR="00E26877" w:rsidRDefault="00E26877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440"/>
        <w:gridCol w:w="1620"/>
        <w:gridCol w:w="2520"/>
        <w:gridCol w:w="1440"/>
        <w:gridCol w:w="1440"/>
      </w:tblGrid>
      <w:tr w:rsidR="00E26877">
        <w:trPr>
          <w:cantSplit/>
          <w:trHeight w:val="567"/>
        </w:trPr>
        <w:tc>
          <w:tcPr>
            <w:tcW w:w="1638" w:type="dxa"/>
          </w:tcPr>
          <w:p w:rsidR="00E26877" w:rsidRDefault="00E26877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440" w:type="dxa"/>
            <w:vAlign w:val="bottom"/>
          </w:tcPr>
          <w:p w:rsidR="00E26877" w:rsidRDefault="00E26877">
            <w:pPr>
              <w:spacing w:line="360" w:lineRule="atLeast"/>
              <w:rPr>
                <w:caps/>
              </w:rPr>
            </w:pPr>
          </w:p>
        </w:tc>
        <w:tc>
          <w:tcPr>
            <w:tcW w:w="1620" w:type="dxa"/>
            <w:vAlign w:val="bottom"/>
          </w:tcPr>
          <w:p w:rsidR="00E26877" w:rsidRDefault="00E26877">
            <w:pPr>
              <w:pStyle w:val="Heading2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APPROVED: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E26877" w:rsidRDefault="00E26877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rPr>
                <w:caps/>
              </w:rPr>
            </w:pPr>
          </w:p>
        </w:tc>
        <w:tc>
          <w:tcPr>
            <w:tcW w:w="1440" w:type="dxa"/>
            <w:vAlign w:val="bottom"/>
          </w:tcPr>
          <w:p w:rsidR="00E26877" w:rsidRDefault="00E26877">
            <w:pPr>
              <w:spacing w:line="360" w:lineRule="atLeast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E26877" w:rsidRDefault="00E26877">
            <w:pPr>
              <w:spacing w:line="360" w:lineRule="atLeas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26877">
        <w:trPr>
          <w:cantSplit/>
        </w:trPr>
        <w:tc>
          <w:tcPr>
            <w:tcW w:w="1638" w:type="dxa"/>
          </w:tcPr>
          <w:p w:rsidR="00E26877" w:rsidRDefault="00E26877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E26877" w:rsidRDefault="00E26877">
            <w:pPr>
              <w:spacing w:line="360" w:lineRule="atLeast"/>
              <w:rPr>
                <w:caps/>
              </w:rPr>
            </w:pPr>
          </w:p>
        </w:tc>
        <w:tc>
          <w:tcPr>
            <w:tcW w:w="1620" w:type="dxa"/>
          </w:tcPr>
          <w:p w:rsidR="00E26877" w:rsidRDefault="00E26877">
            <w:pPr>
              <w:pStyle w:val="Heading2"/>
              <w:rPr>
                <w:rFonts w:ascii="Arial" w:hAnsi="Arial"/>
                <w:caps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26877" w:rsidRPr="00946DF7" w:rsidRDefault="00C93989">
            <w:pPr>
              <w:spacing w:line="36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AREA</w:t>
            </w:r>
            <w:r w:rsidR="00946DF7" w:rsidRPr="00946DF7">
              <w:rPr>
                <w:rFonts w:ascii="Arial" w:hAnsi="Arial"/>
                <w:b/>
              </w:rPr>
              <w:t xml:space="preserve"> APPRAISER</w:t>
            </w:r>
          </w:p>
        </w:tc>
        <w:tc>
          <w:tcPr>
            <w:tcW w:w="1440" w:type="dxa"/>
          </w:tcPr>
          <w:p w:rsidR="00E26877" w:rsidRDefault="00E26877">
            <w:pPr>
              <w:spacing w:line="360" w:lineRule="atLeast"/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26877" w:rsidRDefault="00E26877">
            <w:pPr>
              <w:spacing w:line="360" w:lineRule="atLeast"/>
              <w:rPr>
                <w:caps/>
              </w:rPr>
            </w:pPr>
          </w:p>
        </w:tc>
      </w:tr>
    </w:tbl>
    <w:p w:rsidR="00E26877" w:rsidRDefault="00E26877">
      <w:pPr>
        <w:pStyle w:val="Header"/>
        <w:tabs>
          <w:tab w:val="clear" w:pos="4320"/>
          <w:tab w:val="clear" w:pos="8640"/>
        </w:tabs>
      </w:pPr>
    </w:p>
    <w:sectPr w:rsidR="00E26877">
      <w:footerReference w:type="default" r:id="rId7"/>
      <w:pgSz w:w="12240" w:h="15840"/>
      <w:pgMar w:top="1080" w:right="720" w:bottom="965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95" w:rsidRDefault="00937195">
      <w:r>
        <w:separator/>
      </w:r>
    </w:p>
  </w:endnote>
  <w:endnote w:type="continuationSeparator" w:id="0">
    <w:p w:rsidR="00937195" w:rsidRDefault="0093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1F" w:rsidRDefault="006F081F">
    <w:pPr>
      <w:spacing w:line="192" w:lineRule="atLeast"/>
      <w:rPr>
        <w:rFonts w:ascii="Arial" w:hAnsi="Arial"/>
        <w:b/>
      </w:rPr>
    </w:pPr>
    <w:r>
      <w:rPr>
        <w:rFonts w:ascii="Arial" w:hAnsi="Arial"/>
      </w:rPr>
      <w:t xml:space="preserve">FRM5-M </w:t>
    </w:r>
    <w:r>
      <w:rPr>
        <w:rFonts w:ascii="Arial" w:hAnsi="Arial"/>
        <w:b/>
      </w:rPr>
      <w:t>Realty Components</w:t>
    </w:r>
  </w:p>
  <w:p w:rsidR="006F081F" w:rsidRDefault="006F081F">
    <w:pPr>
      <w:spacing w:line="192" w:lineRule="atLeast"/>
      <w:rPr>
        <w:rFonts w:ascii="Arial" w:hAnsi="Arial"/>
      </w:rPr>
    </w:pPr>
    <w:r>
      <w:rPr>
        <w:rFonts w:ascii="Arial" w:hAnsi="Arial"/>
      </w:rPr>
      <w:t xml:space="preserve">Revised: </w:t>
    </w:r>
    <w:r w:rsidR="005E3779">
      <w:rPr>
        <w:rFonts w:ascii="Arial" w:hAnsi="Arial"/>
      </w:rPr>
      <w:t>11-5-12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95" w:rsidRDefault="00937195">
      <w:r>
        <w:separator/>
      </w:r>
    </w:p>
  </w:footnote>
  <w:footnote w:type="continuationSeparator" w:id="0">
    <w:p w:rsidR="00937195" w:rsidRDefault="0093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F7"/>
    <w:rsid w:val="0025122C"/>
    <w:rsid w:val="002C5E92"/>
    <w:rsid w:val="0048250D"/>
    <w:rsid w:val="005E3779"/>
    <w:rsid w:val="006F081F"/>
    <w:rsid w:val="00937195"/>
    <w:rsid w:val="00946DF7"/>
    <w:rsid w:val="00983C49"/>
    <w:rsid w:val="009F61B9"/>
    <w:rsid w:val="00A70849"/>
    <w:rsid w:val="00A77431"/>
    <w:rsid w:val="00C85252"/>
    <w:rsid w:val="00C93989"/>
    <w:rsid w:val="00E26877"/>
    <w:rsid w:val="00E9640E"/>
    <w:rsid w:val="00F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right"/>
      <w:outlineLvl w:val="2"/>
    </w:pPr>
    <w:rPr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20"/>
      <w:ind w:firstLine="432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right"/>
      <w:outlineLvl w:val="2"/>
    </w:pPr>
    <w:rPr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20"/>
      <w:ind w:firstLine="432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CONNECT-797038155-293</_dlc_DocId>
    <_dlc_DocIdUrl xmlns="16f00c2e-ac5c-418b-9f13-a0771dbd417d">
      <Url>https://connect.ncdot.gov/business/ROW/_layouts/15/DocIdRedir.aspx?ID=CONNECT-797038155-293</Url>
      <Description>CONNECT-797038155-293</Description>
    </_dlc_DocIdUrl>
    <Form_x0020__x0023_ xmlns="5cd8a550-174b-4805-9438-80706755efba">Equipment Considered Real Property - Realty</Form_x0020__x0023_>
    <Order0 xmlns="5cd8a550-174b-4805-9438-80706755efba">5.15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960E3-AF05-4182-AB32-FDE338CCBC27}"/>
</file>

<file path=customXml/itemProps2.xml><?xml version="1.0" encoding="utf-8"?>
<ds:datastoreItem xmlns:ds="http://schemas.openxmlformats.org/officeDocument/2006/customXml" ds:itemID="{30FA171D-F5F8-4411-8E6F-CF60AC116140}"/>
</file>

<file path=customXml/itemProps3.xml><?xml version="1.0" encoding="utf-8"?>
<ds:datastoreItem xmlns:ds="http://schemas.openxmlformats.org/officeDocument/2006/customXml" ds:itemID="{85DF0F29-0A7C-402F-833E-8C087EB86C3C}"/>
</file>

<file path=customXml/itemProps4.xml><?xml version="1.0" encoding="utf-8"?>
<ds:datastoreItem xmlns:ds="http://schemas.openxmlformats.org/officeDocument/2006/customXml" ds:itemID="{64DFD345-0099-4959-8E2D-F1826D40A0A2}"/>
</file>

<file path=customXml/itemProps5.xml><?xml version="1.0" encoding="utf-8"?>
<ds:datastoreItem xmlns:ds="http://schemas.openxmlformats.org/officeDocument/2006/customXml" ds:itemID="{F9926FCE-71FB-40D1-86C5-9645DADA4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Considered Real Property - Reality</vt:lpstr>
    </vt:vector>
  </TitlesOfParts>
  <Company>NCDOT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Considered Real Property - Realty</dc:title>
  <dc:creator>William Kenneth Land, Jr.</dc:creator>
  <cp:lastModifiedBy>Thompson, Hugh</cp:lastModifiedBy>
  <cp:revision>2</cp:revision>
  <cp:lastPrinted>2012-09-18T19:57:00Z</cp:lastPrinted>
  <dcterms:created xsi:type="dcterms:W3CDTF">2013-02-15T20:50:00Z</dcterms:created>
  <dcterms:modified xsi:type="dcterms:W3CDTF">2013-02-15T20:50:00Z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35c85a0e-301c-4ece-a889-aaa1fa807d1e</vt:lpwstr>
  </property>
  <property fmtid="{D5CDD505-2E9C-101B-9397-08002B2CF9AE}" pid="4" name="Order">
    <vt:r8>29300</vt:r8>
  </property>
</Properties>
</file>